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3EA4F" w14:textId="77777777" w:rsidR="006E7A00" w:rsidRDefault="00000000">
      <w:r>
        <w:t xml:space="preserve">  </w:t>
      </w:r>
    </w:p>
    <w:p w14:paraId="6BD0ADE4" w14:textId="20506990" w:rsidR="006E7A00" w:rsidRDefault="00A316F3">
      <w:pPr>
        <w:jc w:val="center"/>
        <w:rPr>
          <w:rFonts w:ascii="Calibri" w:eastAsia="Calibri" w:hAnsi="Calibri" w:cs="Calibri"/>
        </w:rPr>
      </w:pPr>
      <w:r>
        <w:rPr>
          <w:noProof/>
        </w:rPr>
        <w:drawing>
          <wp:inline distT="0" distB="0" distL="0" distR="0" wp14:anchorId="39437F94" wp14:editId="6EAA8F82">
            <wp:extent cx="2145030" cy="2145030"/>
            <wp:effectExtent l="0" t="0" r="7620" b="7620"/>
            <wp:docPr id="2025508604" name="Picture 1" descr="new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t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p>
    <w:p w14:paraId="3FABF1D3" w14:textId="77777777" w:rsidR="006E7A00" w:rsidRDefault="006E7A00">
      <w:pPr>
        <w:shd w:val="clear" w:color="auto" w:fill="FFFFFF"/>
        <w:spacing w:after="220" w:line="335" w:lineRule="auto"/>
        <w:ind w:left="720"/>
        <w:rPr>
          <w:rFonts w:ascii="Calibri" w:eastAsia="Calibri" w:hAnsi="Calibri" w:cs="Calibri"/>
        </w:rPr>
      </w:pPr>
    </w:p>
    <w:p w14:paraId="4268F801" w14:textId="77777777" w:rsidR="006E7A00" w:rsidRDefault="006E7A00">
      <w:pPr>
        <w:rPr>
          <w:rFonts w:ascii="Calibri" w:eastAsia="Calibri" w:hAnsi="Calibri" w:cs="Calibri"/>
        </w:rPr>
      </w:pPr>
    </w:p>
    <w:p w14:paraId="2A6972AC" w14:textId="4F55C30F" w:rsidR="00A316F3" w:rsidRPr="00A316F3" w:rsidRDefault="00A316F3" w:rsidP="00A316F3">
      <w:pPr>
        <w:rPr>
          <w:rFonts w:ascii="Calibri" w:eastAsia="Calibri" w:hAnsi="Calibri" w:cs="Calibri"/>
        </w:rPr>
      </w:pPr>
      <w:r w:rsidRPr="00A316F3">
        <w:rPr>
          <w:rFonts w:ascii="Calibri" w:eastAsia="Calibri" w:hAnsi="Calibri" w:cs="Calibri"/>
          <w:b/>
          <w:bCs/>
        </w:rPr>
        <w:t>Description:</w:t>
      </w:r>
      <w:r w:rsidRPr="00A316F3">
        <w:rPr>
          <w:rFonts w:ascii="Calibri" w:eastAsia="Calibri" w:hAnsi="Calibri" w:cs="Calibri"/>
        </w:rPr>
        <w:br/>
        <w:t xml:space="preserve">Melnik 55 </w:t>
      </w:r>
      <w:r>
        <w:rPr>
          <w:rFonts w:ascii="Calibri" w:eastAsia="Calibri" w:hAnsi="Calibri" w:cs="Calibri"/>
        </w:rPr>
        <w:t xml:space="preserve"> in </w:t>
      </w:r>
      <w:r w:rsidRPr="00A316F3">
        <w:rPr>
          <w:rFonts w:ascii="Calibri" w:eastAsia="Calibri" w:hAnsi="Calibri" w:cs="Calibri"/>
        </w:rPr>
        <w:t xml:space="preserve">Magnum is a bold red wine made from the Melnik grape variety, indigenous to southwestern Bulgaria. Grown in the Struma River Valley, this wine is produced in larger magnum format to encourage slower ageing and greater complexity. Melnik 55 is a cross between Broadleaf Melnik and the French variety </w:t>
      </w:r>
      <w:proofErr w:type="spellStart"/>
      <w:r w:rsidRPr="00A316F3">
        <w:rPr>
          <w:rFonts w:ascii="Calibri" w:eastAsia="Calibri" w:hAnsi="Calibri" w:cs="Calibri"/>
        </w:rPr>
        <w:t>Valdiguié</w:t>
      </w:r>
      <w:proofErr w:type="spellEnd"/>
      <w:r w:rsidRPr="00A316F3">
        <w:rPr>
          <w:rFonts w:ascii="Calibri" w:eastAsia="Calibri" w:hAnsi="Calibri" w:cs="Calibri"/>
        </w:rPr>
        <w:t>, known for producing vibrant, structured wines with both spice and fruit.</w:t>
      </w:r>
    </w:p>
    <w:p w14:paraId="2A60ED8D" w14:textId="77777777" w:rsidR="00A316F3" w:rsidRPr="00A316F3" w:rsidRDefault="00A316F3" w:rsidP="00A316F3">
      <w:pPr>
        <w:rPr>
          <w:rFonts w:ascii="Calibri" w:eastAsia="Calibri" w:hAnsi="Calibri" w:cs="Calibri"/>
        </w:rPr>
      </w:pPr>
      <w:r w:rsidRPr="00A316F3">
        <w:rPr>
          <w:rFonts w:ascii="Calibri" w:eastAsia="Calibri" w:hAnsi="Calibri" w:cs="Calibri"/>
          <w:b/>
          <w:bCs/>
        </w:rPr>
        <w:t>Tasting notes:</w:t>
      </w:r>
      <w:r w:rsidRPr="00A316F3">
        <w:rPr>
          <w:rFonts w:ascii="Calibri" w:eastAsia="Calibri" w:hAnsi="Calibri" w:cs="Calibri"/>
        </w:rPr>
        <w:br/>
        <w:t>Aromas of blackberry, cherry, and black pepper with subtle oak undertones. The palate offers dark fruit, cocoa, and earthy notes, with well-integrated tannins and a touch of spice on the finish.</w:t>
      </w:r>
    </w:p>
    <w:p w14:paraId="6386157C" w14:textId="77777777" w:rsidR="00A316F3" w:rsidRPr="00A316F3" w:rsidRDefault="00A316F3" w:rsidP="00A316F3">
      <w:pPr>
        <w:rPr>
          <w:rFonts w:ascii="Calibri" w:eastAsia="Calibri" w:hAnsi="Calibri" w:cs="Calibri"/>
        </w:rPr>
      </w:pPr>
      <w:r w:rsidRPr="00A316F3">
        <w:rPr>
          <w:rFonts w:ascii="Calibri" w:eastAsia="Calibri" w:hAnsi="Calibri" w:cs="Calibri"/>
          <w:b/>
          <w:bCs/>
        </w:rPr>
        <w:t>Allergens:</w:t>
      </w:r>
      <w:r w:rsidRPr="00A316F3">
        <w:rPr>
          <w:rFonts w:ascii="Calibri" w:eastAsia="Calibri" w:hAnsi="Calibri" w:cs="Calibri"/>
        </w:rPr>
        <w:t xml:space="preserve"> Contains sulphites.</w:t>
      </w:r>
    </w:p>
    <w:p w14:paraId="29F31907" w14:textId="77777777" w:rsidR="00A316F3" w:rsidRPr="00A316F3" w:rsidRDefault="00A316F3" w:rsidP="00A316F3">
      <w:pPr>
        <w:rPr>
          <w:rFonts w:ascii="Calibri" w:eastAsia="Calibri" w:hAnsi="Calibri" w:cs="Calibri"/>
        </w:rPr>
      </w:pPr>
      <w:r w:rsidRPr="00A316F3">
        <w:rPr>
          <w:rFonts w:ascii="Calibri" w:eastAsia="Calibri" w:hAnsi="Calibri" w:cs="Calibri"/>
          <w:b/>
          <w:bCs/>
        </w:rPr>
        <w:t>Dish Pairing:</w:t>
      </w:r>
      <w:r w:rsidRPr="00A316F3">
        <w:rPr>
          <w:rFonts w:ascii="Calibri" w:eastAsia="Calibri" w:hAnsi="Calibri" w:cs="Calibri"/>
        </w:rPr>
        <w:t xml:space="preserve"> Roast lamb, grilled sausages, moussaka, mature cheeses, mushroom risotto</w:t>
      </w:r>
    </w:p>
    <w:p w14:paraId="6E13F95B" w14:textId="77777777" w:rsidR="00A316F3" w:rsidRPr="00A316F3" w:rsidRDefault="00A316F3" w:rsidP="00A316F3">
      <w:pPr>
        <w:rPr>
          <w:rFonts w:ascii="Calibri" w:eastAsia="Calibri" w:hAnsi="Calibri" w:cs="Calibri"/>
        </w:rPr>
      </w:pPr>
      <w:r w:rsidRPr="00A316F3">
        <w:rPr>
          <w:rFonts w:ascii="Calibri" w:eastAsia="Calibri" w:hAnsi="Calibri" w:cs="Calibri"/>
          <w:b/>
          <w:bCs/>
        </w:rPr>
        <w:t>Talking Point:</w:t>
      </w:r>
      <w:r w:rsidRPr="00A316F3">
        <w:rPr>
          <w:rFonts w:ascii="Calibri" w:eastAsia="Calibri" w:hAnsi="Calibri" w:cs="Calibri"/>
        </w:rPr>
        <w:br/>
        <w:t>Melnik is one of the oldest winemaking regions in Europe—legend has it that Winston Churchill was a fan of wines made from this grape, ordering barrels each year for his personal cellar.</w:t>
      </w:r>
    </w:p>
    <w:p w14:paraId="0F5213C5" w14:textId="4DF53610" w:rsidR="00A316F3" w:rsidRPr="00A316F3" w:rsidRDefault="00A316F3" w:rsidP="00A316F3">
      <w:pPr>
        <w:rPr>
          <w:rFonts w:ascii="Calibri" w:eastAsia="Calibri" w:hAnsi="Calibri" w:cs="Calibri"/>
        </w:rPr>
      </w:pPr>
    </w:p>
    <w:p w14:paraId="0EA2906A" w14:textId="77777777" w:rsidR="006E7A00" w:rsidRDefault="006E7A00"/>
    <w:p w14:paraId="0D8AEB75" w14:textId="77777777" w:rsidR="006E7A00" w:rsidRDefault="006E7A00"/>
    <w:p w14:paraId="25779CC8" w14:textId="77777777" w:rsidR="006E7A00" w:rsidRDefault="006E7A00"/>
    <w:sectPr w:rsidR="006E7A00">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6B262" w14:textId="77777777" w:rsidR="002B7F54" w:rsidRDefault="002B7F54">
      <w:pPr>
        <w:spacing w:after="0" w:line="240" w:lineRule="auto"/>
      </w:pPr>
      <w:r>
        <w:separator/>
      </w:r>
    </w:p>
  </w:endnote>
  <w:endnote w:type="continuationSeparator" w:id="0">
    <w:p w14:paraId="51E9EC65" w14:textId="77777777" w:rsidR="002B7F54" w:rsidRDefault="002B7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590BE1E-189A-40F2-9D92-91A226E3A2E3}"/>
    <w:embedItalic r:id="rId2" w:fontKey="{ACA668F9-ADDD-477C-82D2-9F94C773C532}"/>
  </w:font>
  <w:font w:name="Aptos Display">
    <w:charset w:val="00"/>
    <w:family w:val="swiss"/>
    <w:pitch w:val="variable"/>
    <w:sig w:usb0="20000287" w:usb1="00000003" w:usb2="00000000" w:usb3="00000000" w:csb0="0000019F" w:csb1="00000000"/>
    <w:embedRegular r:id="rId3" w:fontKey="{CF176D76-4E9A-4E39-9418-1488080DCE9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87E8F02B-9C2E-4318-80A0-81531070671A}"/>
    <w:embedBold r:id="rId5" w:fontKey="{B954AB0A-3517-4D16-B116-A01A9FE605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6B1E9" w14:textId="77777777" w:rsidR="002B7F54" w:rsidRDefault="002B7F54">
      <w:pPr>
        <w:spacing w:after="0" w:line="240" w:lineRule="auto"/>
      </w:pPr>
      <w:r>
        <w:separator/>
      </w:r>
    </w:p>
  </w:footnote>
  <w:footnote w:type="continuationSeparator" w:id="0">
    <w:p w14:paraId="6F44E362" w14:textId="77777777" w:rsidR="002B7F54" w:rsidRDefault="002B7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1049" w14:textId="48934C62" w:rsidR="006E7A00" w:rsidRPr="00A316F3" w:rsidRDefault="00A316F3" w:rsidP="00A316F3">
    <w:pPr>
      <w:pStyle w:val="Header"/>
      <w:jc w:val="center"/>
    </w:pPr>
    <w:r w:rsidRPr="00A316F3">
      <w:rPr>
        <w:rFonts w:ascii="Calibri" w:eastAsia="Calibri" w:hAnsi="Calibri" w:cs="Calibri"/>
      </w:rPr>
      <w:t>Melnik 55 Magnum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A00"/>
    <w:rsid w:val="002B1E41"/>
    <w:rsid w:val="002B7F54"/>
    <w:rsid w:val="003A0765"/>
    <w:rsid w:val="00405F72"/>
    <w:rsid w:val="006504E4"/>
    <w:rsid w:val="006E7A00"/>
    <w:rsid w:val="007D45A2"/>
    <w:rsid w:val="0080148D"/>
    <w:rsid w:val="008A68DE"/>
    <w:rsid w:val="00910CA2"/>
    <w:rsid w:val="0098560A"/>
    <w:rsid w:val="00A316F3"/>
    <w:rsid w:val="00BE0AF5"/>
    <w:rsid w:val="00CF7EA2"/>
    <w:rsid w:val="00DA76A2"/>
    <w:rsid w:val="00E54827"/>
    <w:rsid w:val="00EC36BF"/>
    <w:rsid w:val="00EF7E95"/>
    <w:rsid w:val="00FB7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760C3"/>
  <w15:docId w15:val="{2CF5F952-E8FA-4391-865A-EB90FCE15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2B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2B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2B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2B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B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B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B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B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B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12B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12B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2B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2B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2B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2B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2B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2B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2B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2B7D"/>
    <w:rPr>
      <w:rFonts w:eastAsiaTheme="majorEastAsia" w:cstheme="majorBidi"/>
      <w:color w:val="272727" w:themeColor="text1" w:themeTint="D8"/>
    </w:rPr>
  </w:style>
  <w:style w:type="character" w:customStyle="1" w:styleId="TitleChar">
    <w:name w:val="Title Char"/>
    <w:basedOn w:val="DefaultParagraphFont"/>
    <w:link w:val="Title"/>
    <w:uiPriority w:val="10"/>
    <w:rsid w:val="00E12B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12B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2B7D"/>
    <w:pPr>
      <w:spacing w:before="160"/>
      <w:jc w:val="center"/>
    </w:pPr>
    <w:rPr>
      <w:i/>
      <w:iCs/>
      <w:color w:val="404040" w:themeColor="text1" w:themeTint="BF"/>
    </w:rPr>
  </w:style>
  <w:style w:type="character" w:customStyle="1" w:styleId="QuoteChar">
    <w:name w:val="Quote Char"/>
    <w:basedOn w:val="DefaultParagraphFont"/>
    <w:link w:val="Quote"/>
    <w:uiPriority w:val="29"/>
    <w:rsid w:val="00E12B7D"/>
    <w:rPr>
      <w:i/>
      <w:iCs/>
      <w:color w:val="404040" w:themeColor="text1" w:themeTint="BF"/>
    </w:rPr>
  </w:style>
  <w:style w:type="paragraph" w:styleId="ListParagraph">
    <w:name w:val="List Paragraph"/>
    <w:basedOn w:val="Normal"/>
    <w:uiPriority w:val="34"/>
    <w:qFormat/>
    <w:rsid w:val="00E12B7D"/>
    <w:pPr>
      <w:ind w:left="720"/>
      <w:contextualSpacing/>
    </w:pPr>
  </w:style>
  <w:style w:type="character" w:styleId="IntenseEmphasis">
    <w:name w:val="Intense Emphasis"/>
    <w:basedOn w:val="DefaultParagraphFont"/>
    <w:uiPriority w:val="21"/>
    <w:qFormat/>
    <w:rsid w:val="00E12B7D"/>
    <w:rPr>
      <w:i/>
      <w:iCs/>
      <w:color w:val="0F4761" w:themeColor="accent1" w:themeShade="BF"/>
    </w:rPr>
  </w:style>
  <w:style w:type="paragraph" w:styleId="IntenseQuote">
    <w:name w:val="Intense Quote"/>
    <w:basedOn w:val="Normal"/>
    <w:next w:val="Normal"/>
    <w:link w:val="IntenseQuoteChar"/>
    <w:uiPriority w:val="30"/>
    <w:qFormat/>
    <w:rsid w:val="00E12B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2B7D"/>
    <w:rPr>
      <w:i/>
      <w:iCs/>
      <w:color w:val="0F4761" w:themeColor="accent1" w:themeShade="BF"/>
    </w:rPr>
  </w:style>
  <w:style w:type="character" w:styleId="IntenseReference">
    <w:name w:val="Intense Reference"/>
    <w:basedOn w:val="DefaultParagraphFont"/>
    <w:uiPriority w:val="32"/>
    <w:qFormat/>
    <w:rsid w:val="00E12B7D"/>
    <w:rPr>
      <w:b/>
      <w:bCs/>
      <w:smallCaps/>
      <w:color w:val="0F4761" w:themeColor="accent1" w:themeShade="BF"/>
      <w:spacing w:val="5"/>
    </w:rPr>
  </w:style>
  <w:style w:type="paragraph" w:styleId="Header">
    <w:name w:val="header"/>
    <w:basedOn w:val="Normal"/>
    <w:link w:val="HeaderChar"/>
    <w:uiPriority w:val="99"/>
    <w:unhideWhenUsed/>
    <w:rsid w:val="00E12B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B7D"/>
  </w:style>
  <w:style w:type="paragraph" w:styleId="Footer">
    <w:name w:val="footer"/>
    <w:basedOn w:val="Normal"/>
    <w:link w:val="FooterChar"/>
    <w:uiPriority w:val="99"/>
    <w:unhideWhenUsed/>
    <w:rsid w:val="00E12B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5183">
      <w:bodyDiv w:val="1"/>
      <w:marLeft w:val="0"/>
      <w:marRight w:val="0"/>
      <w:marTop w:val="0"/>
      <w:marBottom w:val="0"/>
      <w:divBdr>
        <w:top w:val="none" w:sz="0" w:space="0" w:color="auto"/>
        <w:left w:val="none" w:sz="0" w:space="0" w:color="auto"/>
        <w:bottom w:val="none" w:sz="0" w:space="0" w:color="auto"/>
        <w:right w:val="none" w:sz="0" w:space="0" w:color="auto"/>
      </w:divBdr>
    </w:div>
    <w:div w:id="96605760">
      <w:bodyDiv w:val="1"/>
      <w:marLeft w:val="0"/>
      <w:marRight w:val="0"/>
      <w:marTop w:val="0"/>
      <w:marBottom w:val="0"/>
      <w:divBdr>
        <w:top w:val="none" w:sz="0" w:space="0" w:color="auto"/>
        <w:left w:val="none" w:sz="0" w:space="0" w:color="auto"/>
        <w:bottom w:val="none" w:sz="0" w:space="0" w:color="auto"/>
        <w:right w:val="none" w:sz="0" w:space="0" w:color="auto"/>
      </w:divBdr>
    </w:div>
    <w:div w:id="228735696">
      <w:bodyDiv w:val="1"/>
      <w:marLeft w:val="0"/>
      <w:marRight w:val="0"/>
      <w:marTop w:val="0"/>
      <w:marBottom w:val="0"/>
      <w:divBdr>
        <w:top w:val="none" w:sz="0" w:space="0" w:color="auto"/>
        <w:left w:val="none" w:sz="0" w:space="0" w:color="auto"/>
        <w:bottom w:val="none" w:sz="0" w:space="0" w:color="auto"/>
        <w:right w:val="none" w:sz="0" w:space="0" w:color="auto"/>
      </w:divBdr>
    </w:div>
    <w:div w:id="374622614">
      <w:bodyDiv w:val="1"/>
      <w:marLeft w:val="0"/>
      <w:marRight w:val="0"/>
      <w:marTop w:val="0"/>
      <w:marBottom w:val="0"/>
      <w:divBdr>
        <w:top w:val="none" w:sz="0" w:space="0" w:color="auto"/>
        <w:left w:val="none" w:sz="0" w:space="0" w:color="auto"/>
        <w:bottom w:val="none" w:sz="0" w:space="0" w:color="auto"/>
        <w:right w:val="none" w:sz="0" w:space="0" w:color="auto"/>
      </w:divBdr>
    </w:div>
    <w:div w:id="420151316">
      <w:bodyDiv w:val="1"/>
      <w:marLeft w:val="0"/>
      <w:marRight w:val="0"/>
      <w:marTop w:val="0"/>
      <w:marBottom w:val="0"/>
      <w:divBdr>
        <w:top w:val="none" w:sz="0" w:space="0" w:color="auto"/>
        <w:left w:val="none" w:sz="0" w:space="0" w:color="auto"/>
        <w:bottom w:val="none" w:sz="0" w:space="0" w:color="auto"/>
        <w:right w:val="none" w:sz="0" w:space="0" w:color="auto"/>
      </w:divBdr>
    </w:div>
    <w:div w:id="512576236">
      <w:bodyDiv w:val="1"/>
      <w:marLeft w:val="0"/>
      <w:marRight w:val="0"/>
      <w:marTop w:val="0"/>
      <w:marBottom w:val="0"/>
      <w:divBdr>
        <w:top w:val="none" w:sz="0" w:space="0" w:color="auto"/>
        <w:left w:val="none" w:sz="0" w:space="0" w:color="auto"/>
        <w:bottom w:val="none" w:sz="0" w:space="0" w:color="auto"/>
        <w:right w:val="none" w:sz="0" w:space="0" w:color="auto"/>
      </w:divBdr>
    </w:div>
    <w:div w:id="753015310">
      <w:bodyDiv w:val="1"/>
      <w:marLeft w:val="0"/>
      <w:marRight w:val="0"/>
      <w:marTop w:val="0"/>
      <w:marBottom w:val="0"/>
      <w:divBdr>
        <w:top w:val="none" w:sz="0" w:space="0" w:color="auto"/>
        <w:left w:val="none" w:sz="0" w:space="0" w:color="auto"/>
        <w:bottom w:val="none" w:sz="0" w:space="0" w:color="auto"/>
        <w:right w:val="none" w:sz="0" w:space="0" w:color="auto"/>
      </w:divBdr>
    </w:div>
    <w:div w:id="2121338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h83bN+NF4GbAdNXS2jXtt9yO9Q==">CgMxLjA4AHIhMXdUUHQ3RUZKOC04U2I0WTB0UVJCekJISnJxaS1mTDJu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Jamie Threlfall</dc:creator>
  <cp:lastModifiedBy>Michael Jelley</cp:lastModifiedBy>
  <cp:revision>2</cp:revision>
  <dcterms:created xsi:type="dcterms:W3CDTF">2025-05-15T16:09:00Z</dcterms:created>
  <dcterms:modified xsi:type="dcterms:W3CDTF">2025-05-15T16:09:00Z</dcterms:modified>
</cp:coreProperties>
</file>